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За последнее время участились случаи, когда людей привлекали к ответственности, в том числе и уголовной, за высказывания на личной странице в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или, что хуже,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. За публикацию чего в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могут дать срок и как обезопасить себя от возможных обвинений в экстремизме — в материале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Лайфа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 xml:space="preserve">Опасность 1. </w:t>
      </w:r>
      <w:proofErr w:type="spellStart"/>
      <w:r w:rsidRPr="00496D2C">
        <w:rPr>
          <w:rFonts w:ascii="Times New Roman" w:hAnsi="Times New Roman" w:cs="Times New Roman"/>
          <w:b/>
          <w:bCs/>
          <w:sz w:val="28"/>
          <w:szCs w:val="28"/>
        </w:rPr>
        <w:t>Демотиваторы</w:t>
      </w:r>
      <w:proofErr w:type="spellEnd"/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В сентябре 2015 года гражданский активист Дмитрий Семёнов из Чувашии был осуждён за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демотиватора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с карикатурой на премьер-министра Дмитрия Медведева. Сам пользователь отрицал какие-либо обвинения, указав, что поставил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" тексту интервью, а карикатура "подвязалась" автоматически.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>Суд постановил, что Семёнов публично призывал к осуществлению экстремистской деятельности, и назначил штраф в размере 150 тыс. руб. Однако тут же амнистировал подсудимого, что не удовлетворило активиста: в апреле 2016-го он обратился в ЕСПЧ. Семёнов считает, что были нарушены его право на справедливое судебное разбирательство и свобода выражения мнения.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>В чём опасность: </w:t>
      </w:r>
      <w:r w:rsidRPr="00496D2C">
        <w:rPr>
          <w:rFonts w:ascii="Times New Roman" w:hAnsi="Times New Roman" w:cs="Times New Roman"/>
          <w:sz w:val="28"/>
          <w:szCs w:val="28"/>
        </w:rPr>
        <w:t xml:space="preserve">согласно постановлению суда, на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демотиваторе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 была надпись: "Смерть русской гадине", в которой усмотрели "призыв к физическому уничтожению русских".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>Опасность 2. Фотографии времён II Мировой войны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Резонансное дело с привлечением к ответственности за снимок со свастикой произошло с Полиной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Петрусевой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, журналистом смоленского портала readovka.ru. В январе 2015 года девушка выложила на странице в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" фотографию своего дома времён нацисткой оккупации. В частности, правоохранителей не устроило изображение флага Третьего рейха, которое было видно на документальном снимке. В конечном счёте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Петрусеву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оштрафовали на тысячу рублей за пропаганду и публичное демонстрирование нацистской символики. 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 xml:space="preserve">В чём опасность: </w:t>
      </w:r>
      <w:r w:rsidRPr="00496D2C">
        <w:rPr>
          <w:rFonts w:ascii="Times New Roman" w:hAnsi="Times New Roman" w:cs="Times New Roman"/>
          <w:sz w:val="28"/>
          <w:szCs w:val="28"/>
        </w:rPr>
        <w:t xml:space="preserve">закон о запрете на пропаганду или публичное демонстрирование символики организаций, сотрудничавших с фашистами или отрицающих итоги Нюрнбергского трибунала, был принят в России осенью 2014 года. Однако впоследствии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уточнил, что изображения свастики без целей пропаганды допустимы. 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>Опасность 3. Видеоролики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Последняя </w:t>
      </w:r>
      <w:hyperlink r:id="rId4" w:tgtFrame="_blank" w:history="1">
        <w:r w:rsidRPr="00496D2C">
          <w:rPr>
            <w:rStyle w:val="a3"/>
            <w:rFonts w:ascii="Times New Roman" w:hAnsi="Times New Roman" w:cs="Times New Roman"/>
            <w:sz w:val="28"/>
            <w:szCs w:val="28"/>
          </w:rPr>
          <w:t>новость</w:t>
        </w:r>
      </w:hyperlink>
      <w:r w:rsidRPr="00496D2C">
        <w:rPr>
          <w:rFonts w:ascii="Times New Roman" w:hAnsi="Times New Roman" w:cs="Times New Roman"/>
          <w:sz w:val="28"/>
          <w:szCs w:val="28"/>
        </w:rPr>
        <w:t xml:space="preserve"> об обвинении в экстремизме, окончившемся уголовным сроком, стала известна совсем недавно. Жителя Дагестана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Мухтара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</w:t>
      </w:r>
      <w:r w:rsidRPr="00496D2C">
        <w:rPr>
          <w:rFonts w:ascii="Times New Roman" w:hAnsi="Times New Roman" w:cs="Times New Roman"/>
          <w:sz w:val="28"/>
          <w:szCs w:val="28"/>
        </w:rPr>
        <w:lastRenderedPageBreak/>
        <w:t>Рамазанова признали виновным по части 1 статьи 282 УК РФ "Возбуждение ненависти либо вражды, а равно унижение человеческого достоинства" и части 1 статьи 205.2 УК РФ "Публичные призывы к осуществлению террористической деятельности". Подсудимый свою вину признал и получил два года лишения свободы с отбыванием наказания в колонии-поселении.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>По версии следствия, Рамазанов разместил на своей странице во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" в июне 2014 года видеоролик, направленный на возбуждение ненависти или вражды и уничижение достоинства человека в отношении религии и принадлежности к какой-либо социальной группе.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 xml:space="preserve">В чём опасность: </w:t>
      </w:r>
      <w:r w:rsidRPr="00496D2C">
        <w:rPr>
          <w:rFonts w:ascii="Times New Roman" w:hAnsi="Times New Roman" w:cs="Times New Roman"/>
          <w:sz w:val="28"/>
          <w:szCs w:val="28"/>
        </w:rPr>
        <w:t xml:space="preserve">в связи с последними событиями на Украине и напряжёнными отношениями между двумя бывшими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соцреспубликами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участившиеся бурные и зачастую резкие обсуждения могут подвергаться риску.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>Опасность 4. Украина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В Екатеринбурге местный суд признал мать-одиночку виновной в возбуждении межнациональной ненависти и вражды. Екатерину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Вологженинову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 осудили по статье 282 УК за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перепосты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во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" нескольких записей сообществ "Украинской народной самообороны" и "Правого сектора" </w:t>
      </w:r>
      <w:r w:rsidRPr="00496D2C">
        <w:rPr>
          <w:rFonts w:ascii="Times New Roman" w:hAnsi="Times New Roman" w:cs="Times New Roman"/>
          <w:i/>
          <w:iCs/>
          <w:sz w:val="28"/>
          <w:szCs w:val="28"/>
        </w:rPr>
        <w:t>(организация запрещена в России. — Прим. ред.)</w:t>
      </w:r>
      <w:r w:rsidRPr="00496D2C">
        <w:rPr>
          <w:rFonts w:ascii="Times New Roman" w:hAnsi="Times New Roman" w:cs="Times New Roman"/>
          <w:sz w:val="28"/>
          <w:szCs w:val="28"/>
        </w:rPr>
        <w:t xml:space="preserve">. За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перепосты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женщина получила 20 часов обязательных работ. Кроме того, </w:t>
      </w:r>
      <w:proofErr w:type="gramStart"/>
      <w:r w:rsidRPr="00496D2C">
        <w:rPr>
          <w:rFonts w:ascii="Times New Roman" w:hAnsi="Times New Roman" w:cs="Times New Roman"/>
          <w:sz w:val="28"/>
          <w:szCs w:val="28"/>
        </w:rPr>
        <w:t>у  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Вологжениновой</w:t>
      </w:r>
      <w:proofErr w:type="spellEnd"/>
      <w:proofErr w:type="gramEnd"/>
      <w:r w:rsidRPr="00496D2C">
        <w:rPr>
          <w:rFonts w:ascii="Times New Roman" w:hAnsi="Times New Roman" w:cs="Times New Roman"/>
          <w:sz w:val="28"/>
          <w:szCs w:val="28"/>
        </w:rPr>
        <w:t xml:space="preserve"> изъяли и уничтожили ноутбук, компьютерную мышь и зарядное устройство.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>В чём опасность: </w:t>
      </w:r>
      <w:r w:rsidRPr="00496D2C">
        <w:rPr>
          <w:rFonts w:ascii="Times New Roman" w:hAnsi="Times New Roman" w:cs="Times New Roman"/>
          <w:sz w:val="28"/>
          <w:szCs w:val="28"/>
        </w:rPr>
        <w:t xml:space="preserve">некоторые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перепощенные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публикации принадлежали 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пабликам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, которые относились к запрещённым в России организациям, таким как УНА-УНСО и "Правый сектор".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>Опасность 5. Оскорбление чувств верующих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Не повезло и 21-летнему жителю Бердска Новосибирской области. Максим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Кормелицкий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получил год и три месяца колонии-поселения за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и резкое высказывание в адрес православных. В январе 2016 года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Кормелицкий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перепоста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из сообщества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Двач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" во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" разместил на своей странице фото купающихся в проруби православных с комментарием, где, по его же словам, он оценил "умственное состояние людей, которые жертвуют своим здоровьем ради религии". 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Запись увидел православный активист Юрий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Задоя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, который и пожаловался в Следственный комитет на обидный комментарий.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Кормелицкого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признали виновным по части 1 статьи 282 УК, устанавливающей ответственность за разжигание ненависти по религиозному признаку.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чём опасность:</w:t>
      </w:r>
      <w:r w:rsidRPr="00496D2C">
        <w:rPr>
          <w:rFonts w:ascii="Times New Roman" w:hAnsi="Times New Roman" w:cs="Times New Roman"/>
          <w:sz w:val="28"/>
          <w:szCs w:val="28"/>
        </w:rPr>
        <w:t> религия всегда была острым вопросом, поэтому высказывания на эту тему лучше выражать в более нейтральном ключе.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>Опасность 6. Нехватка интернет-грамотности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В марте 2016 года от неосторожных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перепостов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пострадал и 62-летний пенсионер. Николая Егорова, работающего охранником на асфальтобетонном заводе в Чувашии, обвинили в экстремизме за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во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" материала Бориса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Стомахина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, пост которого был ранее признан экстремистским по содержанию.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>Адвокат Егорова сообщил, что его подопечный "не размещал никаких публикаций у себя на странице, а доступ к его аккаунту в силу небольших его познаний специфики Интернета имеет неограниченное количество людей".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 xml:space="preserve">В чём опасность: </w:t>
      </w:r>
      <w:r w:rsidRPr="00496D2C">
        <w:rPr>
          <w:rFonts w:ascii="Times New Roman" w:hAnsi="Times New Roman" w:cs="Times New Roman"/>
          <w:sz w:val="28"/>
          <w:szCs w:val="28"/>
        </w:rPr>
        <w:t xml:space="preserve">внимательно относиться к безопасности своих аккаунтов в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и не позволять другим публиковать что-то от своего имени. Даже ради шутки.</w:t>
      </w:r>
    </w:p>
    <w:p w:rsidR="00496D2C" w:rsidRPr="00496D2C" w:rsidRDefault="00496D2C" w:rsidP="00496D2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6D2C">
        <w:rPr>
          <w:rFonts w:ascii="Times New Roman" w:hAnsi="Times New Roman" w:cs="Times New Roman"/>
          <w:b/>
          <w:bCs/>
          <w:sz w:val="28"/>
          <w:szCs w:val="28"/>
        </w:rPr>
        <w:t>Перепост</w:t>
      </w:r>
      <w:proofErr w:type="spellEnd"/>
      <w:r w:rsidRPr="00496D2C">
        <w:rPr>
          <w:rFonts w:ascii="Times New Roman" w:hAnsi="Times New Roman" w:cs="Times New Roman"/>
          <w:b/>
          <w:bCs/>
          <w:sz w:val="28"/>
          <w:szCs w:val="28"/>
        </w:rPr>
        <w:t> не "статья"?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— В законодательстве до сих пор нет определения такого понятия, как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, рассказывает юрист общественного движения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Роскомсвобода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" Саркис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Дарбинян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. Поэтому любой случай так называемого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расшара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" материалов в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может квалифицироваться как высказывание самого владельца аккаунта или одобрение скопированной записи. 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По мнению главы адвокатской коллегии "Жорин и партнёры" Сергея Жорина, привлекать к уголовной ответственности граждан за их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перепосты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 незаконно. "Но мы живём в реалиях, когда подобное уже происходит. Поэтому нужно понимать, что когда кто-то делает какой-то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, то он может подлежать ответственности. Пользователям надо быть аккуратнее с информацией, которую они размещают. Неважно, уникальная эта информация или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", — прокомментировал он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Лайфу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При этом в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посчитали, что лайки или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перепосты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не являются выражением мнения.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"Мы большие противники идеи ввести ответственность за гиперссылки, потому что мы прекрасно знаем, что… Ты вообще не знаешь, что под гиперссылкой прячется. И сегодня там может быть одно, а завтра может быть другое. Кстати, то же самое и с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перепостами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. Ты делаешь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перепост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 некой строчки, содержание которой может поменяться. (...) Поэтому позиция нашего министерства очень простая: мы считаем, что это слишком широкое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закона, и мы являемся противниками идеи ввести </w:t>
      </w:r>
      <w:r w:rsidRPr="00496D2C">
        <w:rPr>
          <w:rFonts w:ascii="Times New Roman" w:hAnsi="Times New Roman" w:cs="Times New Roman"/>
          <w:sz w:val="28"/>
          <w:szCs w:val="28"/>
        </w:rPr>
        <w:lastRenderedPageBreak/>
        <w:t>ответственность за гиперссылки, — </w:t>
      </w:r>
      <w:hyperlink r:id="rId5" w:tgtFrame="_blank" w:history="1">
        <w:r w:rsidRPr="00496D2C">
          <w:rPr>
            <w:rStyle w:val="a3"/>
            <w:rFonts w:ascii="Times New Roman" w:hAnsi="Times New Roman" w:cs="Times New Roman"/>
            <w:sz w:val="28"/>
            <w:szCs w:val="28"/>
          </w:rPr>
          <w:t>заявил</w:t>
        </w:r>
      </w:hyperlink>
      <w:r w:rsidRPr="00496D2C">
        <w:rPr>
          <w:rFonts w:ascii="Times New Roman" w:hAnsi="Times New Roman" w:cs="Times New Roman"/>
          <w:sz w:val="28"/>
          <w:szCs w:val="28"/>
        </w:rPr>
        <w:t xml:space="preserve"> "Эху Москвы" замминистра связи и массовых коммуникаций Алексей Волин. </w:t>
      </w:r>
    </w:p>
    <w:p w:rsidR="00496D2C" w:rsidRPr="00496D2C" w:rsidRDefault="00496D2C" w:rsidP="00496D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>Тонкая грань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Эксперты сходятся во мнении, что никто не застрахован от привлечения к ответственности за высказывания в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. 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>Наказание может настигнуть даже за "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подзамочные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" посты. "Кто-то из ваших друзей может сделать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и "настучать" в соответствующие органы, после чего будет возбуждено дело о распространении незаконной информации посредством Интернета, — объясняет Саркис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Драбинян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. — С точки зрения закона никакой разницы нет. Закрытость или открытость аккаунта на это никак не влияет. И подобные разбирательства уже были". 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По его словам, за последнее время больше всего судебных разбирательств касалось именно призывов к экстремизму. Как считает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Дарбинян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, это связано с обеспокоенностью властей проявлением экстремизма в Сети. "Таким образом вводится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самоцензура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на уровне самих владельцев аккаунтов и владельцев групп, чтобы они сами отслеживали и удаляли какую-то информацию, которая может быть воспринята как незаконная", — отметил он.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>О важности разделения между высказыванием своего мнения и противоправным контентом рассуждает и Жорин: "Суд должен разобраться, где мнение, а где утверждение. Мнение не может наказываться. Важно, чтобы суды, которые рассматривают такие дела, вели их осторожно и с точки зрения закона. Это очень тонкая грань: где мнение, а где экстремизм".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>По словам эксперта, с экстремизмом, призывами к насилию, суициду и прочему необходимо бороться, но преследование, а тем более уголовное, за высказывания в Интернете на сегодняшний день должно быть исключительной мерой. "Куда целесообразнее использовать другие инструменты, например, блокировки, удаление противоправного контента самой онлайн-площадкой", — говорит он.</w:t>
      </w:r>
    </w:p>
    <w:p w:rsidR="00496D2C" w:rsidRPr="00496D2C" w:rsidRDefault="00496D2C" w:rsidP="00496D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6D2C">
        <w:rPr>
          <w:rFonts w:ascii="Times New Roman" w:hAnsi="Times New Roman" w:cs="Times New Roman"/>
          <w:b/>
          <w:bCs/>
          <w:sz w:val="28"/>
          <w:szCs w:val="28"/>
        </w:rPr>
        <w:t>Как минимизировать риск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Существуют слова-маркеры, которые могут "подтолкнуть" соответствующие органы к более внимательному изучению вашей страницы. О них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Лайфу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 рассказала Елена Кара-Мурза, доцент кафедры стилистики русского языка факультета журналистики МГУ и член Гильдии лингвистов-экспертов по документационным и информационным спорам: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—Для словесного экстремизма (в двух его разновидностях, условно говоря, в политическом и в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этноэкстремизме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) круг маркеров большой и </w:t>
      </w:r>
      <w:r w:rsidRPr="00496D2C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разнообразный. Например, это так называемые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этнофолизмы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(т.е. заведомо негативные обозначения народов: "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чурки</w:t>
      </w:r>
      <w:r w:rsidRPr="00496D2C">
        <w:rPr>
          <w:rFonts w:ascii="Times New Roman" w:hAnsi="Times New Roman" w:cs="Times New Roman"/>
          <w:sz w:val="28"/>
          <w:szCs w:val="28"/>
        </w:rPr>
        <w:t>", "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жиды</w:t>
      </w:r>
      <w:r w:rsidRPr="00496D2C">
        <w:rPr>
          <w:rFonts w:ascii="Times New Roman" w:hAnsi="Times New Roman" w:cs="Times New Roman"/>
          <w:sz w:val="28"/>
          <w:szCs w:val="28"/>
        </w:rPr>
        <w:t>", "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чёрные</w:t>
      </w:r>
      <w:r w:rsidRPr="00496D2C">
        <w:rPr>
          <w:rFonts w:ascii="Times New Roman" w:hAnsi="Times New Roman" w:cs="Times New Roman"/>
          <w:sz w:val="28"/>
          <w:szCs w:val="28"/>
        </w:rPr>
        <w:t>") или другие "слова ненависти" ("</w:t>
      </w:r>
      <w:proofErr w:type="spellStart"/>
      <w:r w:rsidRPr="00496D2C">
        <w:rPr>
          <w:rFonts w:ascii="Times New Roman" w:hAnsi="Times New Roman" w:cs="Times New Roman"/>
          <w:b/>
          <w:bCs/>
          <w:sz w:val="28"/>
          <w:szCs w:val="28"/>
        </w:rPr>
        <w:t>коммуняки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496D2C">
        <w:rPr>
          <w:rFonts w:ascii="Times New Roman" w:hAnsi="Times New Roman" w:cs="Times New Roman"/>
          <w:b/>
          <w:bCs/>
          <w:sz w:val="28"/>
          <w:szCs w:val="28"/>
        </w:rPr>
        <w:t>либерасты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496D2C">
        <w:rPr>
          <w:rFonts w:ascii="Times New Roman" w:hAnsi="Times New Roman" w:cs="Times New Roman"/>
          <w:b/>
          <w:bCs/>
          <w:sz w:val="28"/>
          <w:szCs w:val="28"/>
        </w:rPr>
        <w:t>фашизоиды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>"), а также слова, обозначающие людей, совершающих незаконные или неэтичные действия (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убийца</w:t>
      </w:r>
      <w:r w:rsidRPr="00496D2C">
        <w:rPr>
          <w:rFonts w:ascii="Times New Roman" w:hAnsi="Times New Roman" w:cs="Times New Roman"/>
          <w:sz w:val="28"/>
          <w:szCs w:val="28"/>
        </w:rPr>
        <w:t xml:space="preserve">, 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бандит</w:t>
      </w:r>
      <w:r w:rsidRPr="00496D2C">
        <w:rPr>
          <w:rFonts w:ascii="Times New Roman" w:hAnsi="Times New Roman" w:cs="Times New Roman"/>
          <w:sz w:val="28"/>
          <w:szCs w:val="28"/>
        </w:rPr>
        <w:t xml:space="preserve">, 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проститутка</w:t>
      </w:r>
      <w:r w:rsidRPr="00496D2C">
        <w:rPr>
          <w:rFonts w:ascii="Times New Roman" w:hAnsi="Times New Roman" w:cs="Times New Roman"/>
          <w:sz w:val="28"/>
          <w:szCs w:val="28"/>
        </w:rPr>
        <w:t xml:space="preserve">, 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путана</w:t>
      </w:r>
      <w:r w:rsidRPr="00496D2C">
        <w:rPr>
          <w:rFonts w:ascii="Times New Roman" w:hAnsi="Times New Roman" w:cs="Times New Roman"/>
          <w:sz w:val="28"/>
          <w:szCs w:val="28"/>
        </w:rPr>
        <w:t>). Например, это слова политической, этнополитической и религиозной тематики ("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власть</w:t>
      </w:r>
      <w:r w:rsidRPr="00496D2C">
        <w:rPr>
          <w:rFonts w:ascii="Times New Roman" w:hAnsi="Times New Roman" w:cs="Times New Roman"/>
          <w:sz w:val="28"/>
          <w:szCs w:val="28"/>
        </w:rPr>
        <w:t>", "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революция</w:t>
      </w:r>
      <w:r w:rsidRPr="00496D2C">
        <w:rPr>
          <w:rFonts w:ascii="Times New Roman" w:hAnsi="Times New Roman" w:cs="Times New Roman"/>
          <w:sz w:val="28"/>
          <w:szCs w:val="28"/>
        </w:rPr>
        <w:t>", "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восстание</w:t>
      </w:r>
      <w:r w:rsidRPr="00496D2C">
        <w:rPr>
          <w:rFonts w:ascii="Times New Roman" w:hAnsi="Times New Roman" w:cs="Times New Roman"/>
          <w:sz w:val="28"/>
          <w:szCs w:val="28"/>
        </w:rPr>
        <w:t>", "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убийство</w:t>
      </w:r>
      <w:r w:rsidRPr="00496D2C">
        <w:rPr>
          <w:rFonts w:ascii="Times New Roman" w:hAnsi="Times New Roman" w:cs="Times New Roman"/>
          <w:sz w:val="28"/>
          <w:szCs w:val="28"/>
        </w:rPr>
        <w:t>", "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православие</w:t>
      </w:r>
      <w:r w:rsidRPr="00496D2C">
        <w:rPr>
          <w:rFonts w:ascii="Times New Roman" w:hAnsi="Times New Roman" w:cs="Times New Roman"/>
          <w:sz w:val="28"/>
          <w:szCs w:val="28"/>
        </w:rPr>
        <w:t>", "</w:t>
      </w:r>
      <w:r w:rsidRPr="00496D2C">
        <w:rPr>
          <w:rFonts w:ascii="Times New Roman" w:hAnsi="Times New Roman" w:cs="Times New Roman"/>
          <w:b/>
          <w:bCs/>
          <w:sz w:val="28"/>
          <w:szCs w:val="28"/>
        </w:rPr>
        <w:t>ислам</w:t>
      </w:r>
      <w:r w:rsidRPr="00496D2C">
        <w:rPr>
          <w:rFonts w:ascii="Times New Roman" w:hAnsi="Times New Roman" w:cs="Times New Roman"/>
          <w:sz w:val="28"/>
          <w:szCs w:val="28"/>
        </w:rPr>
        <w:t>"...).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По словам эксперта, текст или высказывание могут признать экстремистским, если в нём отчётливо выражена мысль о насильственных, агрессивных действиях против государственных и социальных институтов или против конкретных людей. В случае с оскорблением чувств верующих — последовательное противопоставление одной религии другой и требование "обращать" </w:t>
      </w:r>
      <w:proofErr w:type="spellStart"/>
      <w:r w:rsidRPr="00496D2C">
        <w:rPr>
          <w:rFonts w:ascii="Times New Roman" w:hAnsi="Times New Roman" w:cs="Times New Roman"/>
          <w:sz w:val="28"/>
          <w:szCs w:val="28"/>
        </w:rPr>
        <w:t>иноверующих</w:t>
      </w:r>
      <w:proofErr w:type="spellEnd"/>
      <w:r w:rsidRPr="00496D2C">
        <w:rPr>
          <w:rFonts w:ascii="Times New Roman" w:hAnsi="Times New Roman" w:cs="Times New Roman"/>
          <w:sz w:val="28"/>
          <w:szCs w:val="28"/>
        </w:rPr>
        <w:t xml:space="preserve"> и неверующих или уничтожать их. 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"Или, например, это брань против людей по признакам их нации, языка, религии, сексуальной ориентации, обвинение их во всех грехах по этим же признакам, оправдание насилия над ними. Вот это настоящий словесный экстремизм, с которым нужно и можно бороться", — считает Елена Кара-Мурза. 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Что касается использования оценочных слов, фиксирующих выражение мнения, например, "я считаю", </w:t>
      </w:r>
      <w:proofErr w:type="gramStart"/>
      <w:r w:rsidRPr="00496D2C">
        <w:rPr>
          <w:rFonts w:ascii="Times New Roman" w:hAnsi="Times New Roman" w:cs="Times New Roman"/>
          <w:sz w:val="28"/>
          <w:szCs w:val="28"/>
        </w:rPr>
        <w:t>"по моему мнению</w:t>
      </w:r>
      <w:proofErr w:type="gramEnd"/>
      <w:r w:rsidRPr="00496D2C">
        <w:rPr>
          <w:rFonts w:ascii="Times New Roman" w:hAnsi="Times New Roman" w:cs="Times New Roman"/>
          <w:sz w:val="28"/>
          <w:szCs w:val="28"/>
        </w:rPr>
        <w:t>", эксперт отмечает, что это не может спасти от судебного разбирательства.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 xml:space="preserve">"Считается, что мнение нельзя проверить, что в нём отображается не мир вокруг нас, а картина этого мира в голове автора. Это относится к судебным делам о диффамации (распространении порочащих сведений и унижении чести, достоинства и деловой репутации — </w:t>
      </w:r>
      <w:r w:rsidRPr="00496D2C">
        <w:rPr>
          <w:rFonts w:ascii="Times New Roman" w:hAnsi="Times New Roman" w:cs="Times New Roman"/>
          <w:i/>
          <w:iCs/>
          <w:sz w:val="28"/>
          <w:szCs w:val="28"/>
        </w:rPr>
        <w:t>прим. ред.</w:t>
      </w:r>
      <w:r w:rsidRPr="00496D2C">
        <w:rPr>
          <w:rFonts w:ascii="Times New Roman" w:hAnsi="Times New Roman" w:cs="Times New Roman"/>
          <w:sz w:val="28"/>
          <w:szCs w:val="28"/>
        </w:rPr>
        <w:t>), даже эти обороты не спасают ответчиков, особенно при наличии у истцов административного ресурса", — объяснила она.</w:t>
      </w:r>
    </w:p>
    <w:p w:rsidR="00496D2C" w:rsidRPr="00496D2C" w:rsidRDefault="00496D2C" w:rsidP="00496D2C">
      <w:pPr>
        <w:rPr>
          <w:rFonts w:ascii="Times New Roman" w:hAnsi="Times New Roman" w:cs="Times New Roman"/>
          <w:sz w:val="28"/>
          <w:szCs w:val="28"/>
        </w:rPr>
      </w:pPr>
      <w:r w:rsidRPr="00496D2C">
        <w:rPr>
          <w:rFonts w:ascii="Times New Roman" w:hAnsi="Times New Roman" w:cs="Times New Roman"/>
          <w:sz w:val="28"/>
          <w:szCs w:val="28"/>
        </w:rPr>
        <w:t>Для дел по словесному экстремизму конструкции мнения не играют роли, они "не освобождают от ответственности", отметила лингвист. То же касается и дел о защите прав верующих.</w:t>
      </w:r>
    </w:p>
    <w:p w:rsidR="007C4203" w:rsidRDefault="007C4203"/>
    <w:sectPr w:rsidR="007C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2C"/>
    <w:rsid w:val="00496D2C"/>
    <w:rsid w:val="007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EFF2F-8A9C-4C91-89F7-37A4EADF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ho.msk.ru/programs/focus/1558860-echo/" TargetMode="External"/><Relationship Id="rId4" Type="http://schemas.openxmlformats.org/officeDocument/2006/relationships/hyperlink" Target="https://life.ru/t/%D1%82%D0%B5%D1%85%D0%BD%D0%BE%D0%BB%D0%BE%D0%B3%D0%B8%D0%B8/420674/zhitielia_daghiestana_prighovorili_k_dvum_ghodam_za_vidieozapis_v_sotssi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Валитова Елена Рашидовна</dc:creator>
  <cp:keywords/>
  <dc:description/>
  <cp:lastModifiedBy>Валитова Елена Рашидовна</cp:lastModifiedBy>
  <cp:revision>1</cp:revision>
  <dcterms:created xsi:type="dcterms:W3CDTF">2017-09-11T07:36:00Z</dcterms:created>
  <dcterms:modified xsi:type="dcterms:W3CDTF">2017-09-11T07:39:00Z</dcterms:modified>
</cp:coreProperties>
</file>